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54f2c725d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TYSNES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TYSNES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b2942f3b04b4c51"/>
      <w:footerReference xmlns:r="http://schemas.openxmlformats.org/officeDocument/2006/relationships" w:type="default" r:id="R846590d1f495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942f3b04b4c51" /><Relationship Type="http://schemas.openxmlformats.org/officeDocument/2006/relationships/footer" Target="/word/footer1.xml" Id="R846590d1f495444a" /></Relationships>
</file>