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f376b6c4a4c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BRØDRENE HELLAND AS.</w:t>
      </w:r>
    </w:p>
    <w:sectPr>
      <w:headerReference xmlns:r="http://schemas.openxmlformats.org/officeDocument/2006/relationships" w:type="default" r:id="R30452b52290e44d7"/>
      <w:footerReference xmlns:r="http://schemas.openxmlformats.org/officeDocument/2006/relationships" w:type="default" r:id="R05d37e723301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HELLAND AS   ·   Org.nr 976 257 952   ·   Breivikvegen 29   ·   4120 TAU   ·   sih@br-helland.no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52b52290e44d7" /><Relationship Type="http://schemas.openxmlformats.org/officeDocument/2006/relationships/footer" Target="/word/footer1.xml" Id="R05d37e7233014fba" /></Relationships>
</file>