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ca0c2a73f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BYGG AS</w:t>
      </w:r>
    </w:p>
    <w:sectPr>
      <w:headerReference xmlns:r="http://schemas.openxmlformats.org/officeDocument/2006/relationships" w:type="default" r:id="Rfbf44d7334214417"/>
      <w:footerReference xmlns:r="http://schemas.openxmlformats.org/officeDocument/2006/relationships" w:type="default" r:id="R09fc9b20a667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44d7334214417" /><Relationship Type="http://schemas.openxmlformats.org/officeDocument/2006/relationships/footer" Target="/word/footer1.xml" Id="R09fc9b20a6674aaf" /></Relationships>
</file>