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090af6c4254ee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Hov,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HAGENS RØRSERVICE AS</w:t>
      </w:r>
    </w:p>
    <w:sectPr>
      <w:headerReference xmlns:r="http://schemas.openxmlformats.org/officeDocument/2006/relationships" w:type="default" r:id="Rd8337c9075304646"/>
      <w:footerReference xmlns:r="http://schemas.openxmlformats.org/officeDocument/2006/relationships" w:type="default" r:id="R00ba4fe246b745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HAGENS RØRSERVICE AS   ·   Org.nr 976 282 744   ·   Sentrumsvegen 9   ·   2860 HOV   ·   Tlf. 61 12 27 72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HAGENS RØRSERVICE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337c9075304646" /><Relationship Type="http://schemas.openxmlformats.org/officeDocument/2006/relationships/footer" Target="/word/footer1.xml" Id="R00ba4fe246b745f8" /></Relationships>
</file>