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2ed9ba0e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ELEKTRO AS</w:t>
      </w:r>
    </w:p>
    <w:sectPr>
      <w:headerReference xmlns:r="http://schemas.openxmlformats.org/officeDocument/2006/relationships" w:type="default" r:id="R0bc5a4fd156443c6"/>
      <w:footerReference xmlns:r="http://schemas.openxmlformats.org/officeDocument/2006/relationships" w:type="default" r:id="R8ce52769ad79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ELEKTRO AS   ·   Org.nr 976 494 881   ·   Myrvangvegen 8   ·   2040 KLØFTA   ·   Tlf. 63 94 75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5a4fd156443c6" /><Relationship Type="http://schemas.openxmlformats.org/officeDocument/2006/relationships/footer" Target="/word/footer1.xml" Id="R8ce52769ad794404" /></Relationships>
</file>