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fc758683649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NORLANDIA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NORLANDIA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2ff8628dd74949"/>
      <w:footerReference xmlns:r="http://schemas.openxmlformats.org/officeDocument/2006/relationships" w:type="default" r:id="R6e24e58dc7b0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HOLDING AS   ·   Org.nr 976 518 373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ff8628dd74949" /><Relationship Type="http://schemas.openxmlformats.org/officeDocument/2006/relationships/footer" Target="/word/footer1.xml" Id="R6e24e58dc7b04262" /></Relationships>
</file>