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3c6e085b8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ELECTRONOVA AS</w:t>
      </w:r>
    </w:p>
    <w:sectPr>
      <w:headerReference xmlns:r="http://schemas.openxmlformats.org/officeDocument/2006/relationships" w:type="default" r:id="R5f74e7f56219434d"/>
      <w:footerReference xmlns:r="http://schemas.openxmlformats.org/officeDocument/2006/relationships" w:type="default" r:id="R9c189e3f17f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ELECTRONOVA AS   ·   Org.nr 976 533 216   ·   Leif Tronstads plass 4   ·   1337 SANDVIKA   ·   Tlf. 67 81 71 50   ·   electronova@electronova.no   ·   www.electronova.no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ELECTRONOVA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4e7f56219434d" /><Relationship Type="http://schemas.openxmlformats.org/officeDocument/2006/relationships/footer" Target="/word/footer1.xml" Id="R9c189e3f17fd4011" /></Relationships>
</file>