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050afc414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LEIKVOLL'S KJERNEBORING AS</w:t>
      </w:r>
    </w:p>
    <w:sectPr>
      <w:headerReference xmlns:r="http://schemas.openxmlformats.org/officeDocument/2006/relationships" w:type="default" r:id="R083a45ed52e54c8f"/>
      <w:footerReference xmlns:r="http://schemas.openxmlformats.org/officeDocument/2006/relationships" w:type="default" r:id="Rac396b0fb3a8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a45ed52e54c8f" /><Relationship Type="http://schemas.openxmlformats.org/officeDocument/2006/relationships/footer" Target="/word/footer1.xml" Id="Rac396b0fb3a84e83" /></Relationships>
</file>