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205e63db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ØKONOMISERVICE AS.</w:t>
      </w:r>
    </w:p>
    <w:sectPr>
      <w:headerReference xmlns:r="http://schemas.openxmlformats.org/officeDocument/2006/relationships" w:type="default" r:id="Rf67daad0b5654c6e"/>
      <w:footerReference xmlns:r="http://schemas.openxmlformats.org/officeDocument/2006/relationships" w:type="default" r:id="Rb69ca7746bc4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daad0b5654c6e" /><Relationship Type="http://schemas.openxmlformats.org/officeDocument/2006/relationships/footer" Target="/word/footer1.xml" Id="Rb69ca7746bc44b41" /></Relationships>
</file>