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38e9067e7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VALLE VVS &amp; BYGG AS</w:t>
      </w:r>
    </w:p>
    <w:sectPr>
      <w:headerReference xmlns:r="http://schemas.openxmlformats.org/officeDocument/2006/relationships" w:type="default" r:id="R124ccb0c4b294b25"/>
      <w:footerReference xmlns:r="http://schemas.openxmlformats.org/officeDocument/2006/relationships" w:type="default" r:id="Rdcf6ee056fa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VALLE VVS &amp; BYGG AS   ·   Org.nr 976 765 850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VALLE VVS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cb0c4b294b25" /><Relationship Type="http://schemas.openxmlformats.org/officeDocument/2006/relationships/footer" Target="/word/footer1.xml" Id="Rdcf6ee056fa84911" /></Relationships>
</file>