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d6b6ef475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HALVOR BONESVOLL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 BONESVOLL</w:t>
      </w:r>
    </w:p>
    <w:sectPr>
      <w:headerReference xmlns:r="http://schemas.openxmlformats.org/officeDocument/2006/relationships" w:type="default" r:id="Rd98e15adfa4c497e"/>
      <w:footerReference xmlns:r="http://schemas.openxmlformats.org/officeDocument/2006/relationships" w:type="default" r:id="R334ea96a3a0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BONESVOLL   ·   Org.nr 976 786 017   ·   Budalsveien 857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BONESVOLL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e15adfa4c497e" /><Relationship Type="http://schemas.openxmlformats.org/officeDocument/2006/relationships/footer" Target="/word/footer1.xml" Id="R334ea96a3a0344f5" /></Relationships>
</file>