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4a09d7083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 BONESVOLL</w:t>
      </w:r>
    </w:p>
    <w:sectPr>
      <w:headerReference xmlns:r="http://schemas.openxmlformats.org/officeDocument/2006/relationships" w:type="default" r:id="R41efceb12f074230"/>
      <w:footerReference xmlns:r="http://schemas.openxmlformats.org/officeDocument/2006/relationships" w:type="default" r:id="Rde59762dd11f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BONESVOLL   ·   Org.nr 976 786 017   ·   Budalsveien 857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BONESVOLL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ceb12f074230" /><Relationship Type="http://schemas.openxmlformats.org/officeDocument/2006/relationships/footer" Target="/word/footer1.xml" Id="Rde59762dd11f4c43" /></Relationships>
</file>