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5c6b40dd245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CHRISTINE RASCH'S MINDE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CHRISTINE RASCH'S MINDE</w:t>
      </w:r>
    </w:p>
    <w:sectPr>
      <w:headerReference xmlns:r="http://schemas.openxmlformats.org/officeDocument/2006/relationships" w:type="default" r:id="R8a02288a18f4444a"/>
      <w:footerReference xmlns:r="http://schemas.openxmlformats.org/officeDocument/2006/relationships" w:type="default" r:id="Rf4b37aaa90a8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CHRISTINE RASCH'S MINDE   ·   Org.nr 976 843 061   ·   Jonsokveien 9B   ·   1182 OSLO   ·   sverre.kjenne@getmail.no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CHRISTINE RASCH'S MINDE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2288a18f4444a" /><Relationship Type="http://schemas.openxmlformats.org/officeDocument/2006/relationships/footer" Target="/word/footer1.xml" Id="Rf4b37aaa90a84dcb" /></Relationships>
</file>