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201630d93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Neslandsvatn,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ØRVIK HOLDING AS</w:t>
      </w:r>
    </w:p>
    <w:sectPr>
      <w:headerReference xmlns:r="http://schemas.openxmlformats.org/officeDocument/2006/relationships" w:type="default" r:id="R72c8fd2b5f924981"/>
      <w:footerReference xmlns:r="http://schemas.openxmlformats.org/officeDocument/2006/relationships" w:type="default" r:id="Rad62667e5ea5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8fd2b5f924981" /><Relationship Type="http://schemas.openxmlformats.org/officeDocument/2006/relationships/footer" Target="/word/footer1.xml" Id="Rad62667e5ea542fc" /></Relationships>
</file>