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d33250eb2b48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BAMBLE OG HERRE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BAMBLE OG HERRE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ef2367d6ef49d5"/>
      <w:footerReference xmlns:r="http://schemas.openxmlformats.org/officeDocument/2006/relationships" w:type="default" r:id="R278042cb6aa142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OG HERRE SOKN   ·   Org.nr 976 991 354   ·   Europaveien 472   ·   3967 STATHELLE   ·   Tlf. 35 96 69 90   ·   bamble.menighetskontor@bamble.kommune.no   ·   www.bamble.kirken.no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OG HERRE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f2367d6ef49d5" /><Relationship Type="http://schemas.openxmlformats.org/officeDocument/2006/relationships/footer" Target="/word/footer1.xml" Id="R278042cb6aa142b4" /></Relationships>
</file>