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3e4327f68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ARENDAL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cf655180731d4437"/>
      <w:footerReference xmlns:r="http://schemas.openxmlformats.org/officeDocument/2006/relationships" w:type="default" r:id="R972753fa27e9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55180731d4437" /><Relationship Type="http://schemas.openxmlformats.org/officeDocument/2006/relationships/footer" Target="/word/footer1.xml" Id="R972753fa27e941fe" /></Relationships>
</file>