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e272a8124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25e6fb82f4bc3"/>
      <w:footerReference xmlns:r="http://schemas.openxmlformats.org/officeDocument/2006/relationships" w:type="default" r:id="R20505e1ecd3a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GROUP AS   ·   Org.nr 977 075 238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25e6fb82f4bc3" /><Relationship Type="http://schemas.openxmlformats.org/officeDocument/2006/relationships/footer" Target="/word/footer1.xml" Id="R20505e1ecd3a45ae" /></Relationships>
</file>