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cab3885a3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GAMMA GROUP AS</w:t>
      </w:r>
    </w:p>
    <w:sectPr>
      <w:headerReference xmlns:r="http://schemas.openxmlformats.org/officeDocument/2006/relationships" w:type="default" r:id="R2cac3047e5ca4e31"/>
      <w:footerReference xmlns:r="http://schemas.openxmlformats.org/officeDocument/2006/relationships" w:type="default" r:id="Rd2971f26554a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GROUP AS   ·   Org.nr 977 075 238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c3047e5ca4e31" /><Relationship Type="http://schemas.openxmlformats.org/officeDocument/2006/relationships/footer" Target="/word/footer1.xml" Id="Rd2971f26554a49e6" /></Relationships>
</file>