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3b5318d94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 ELEKTRO AS</w:t>
      </w:r>
    </w:p>
    <w:sectPr>
      <w:headerReference xmlns:r="http://schemas.openxmlformats.org/officeDocument/2006/relationships" w:type="default" r:id="R9ff99d9caa594b3d"/>
      <w:footerReference xmlns:r="http://schemas.openxmlformats.org/officeDocument/2006/relationships" w:type="default" r:id="Ra86241dfd8a9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99d9caa594b3d" /><Relationship Type="http://schemas.openxmlformats.org/officeDocument/2006/relationships/footer" Target="/word/footer1.xml" Id="Ra86241dfd8a94008" /></Relationships>
</file>