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931b6e78c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VISENTO AS</w:t>
      </w:r>
    </w:p>
    <w:sectPr>
      <w:headerReference xmlns:r="http://schemas.openxmlformats.org/officeDocument/2006/relationships" w:type="default" r:id="Rc5ee1faf2a9241ea"/>
      <w:footerReference xmlns:r="http://schemas.openxmlformats.org/officeDocument/2006/relationships" w:type="default" r:id="R4838f6bf0f2f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VISENTO AS   ·   Org.nr 977 387 213   ·   Skonnerten 9   ·   1394 NESBRU   ·   Tlf. 66 84 56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e1faf2a9241ea" /><Relationship Type="http://schemas.openxmlformats.org/officeDocument/2006/relationships/footer" Target="/word/footer1.xml" Id="R4838f6bf0f2f4286" /></Relationships>
</file>