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c3bd20cca47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DAGSLYS AS</w:t>
      </w:r>
    </w:p>
    <w:sectPr>
      <w:headerReference xmlns:r="http://schemas.openxmlformats.org/officeDocument/2006/relationships" w:type="default" r:id="Re57dec2d5965441f"/>
      <w:footerReference xmlns:r="http://schemas.openxmlformats.org/officeDocument/2006/relationships" w:type="default" r:id="Rbe79c16a5e7c4d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DAGSLYS AS   ·   Org.nr 977 503 612   ·   Gjerdrums vei 6   ·   0484 OSLO   ·   Tlf. 22 18 06 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DAGSLYS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7dec2d5965441f" /><Relationship Type="http://schemas.openxmlformats.org/officeDocument/2006/relationships/footer" Target="/word/footer1.xml" Id="Rbe79c16a5e7c4d6d" /></Relationships>
</file>