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d41d33c3d4c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ee373ba58a4470"/>
      <w:footerReference xmlns:r="http://schemas.openxmlformats.org/officeDocument/2006/relationships" w:type="default" r:id="R75492ef76718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BERGSETH AS   ·   Org.nr 977 520 126   ·   Slemmestadveien 210   ·   1392 VETTRE   ·   Tlf. 47 07 42 42   ·   admin@bergseth.as   ·   www.bergseth.as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e373ba58a4470" /><Relationship Type="http://schemas.openxmlformats.org/officeDocument/2006/relationships/footer" Target="/word/footer1.xml" Id="R75492ef767184f58" /></Relationships>
</file>