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655362253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b38281e2342bf"/>
      <w:footerReference xmlns:r="http://schemas.openxmlformats.org/officeDocument/2006/relationships" w:type="default" r:id="R13229d5dfbf2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EIENDOM AS   ·   Org.nr 977 524 539   ·   c/o Bjørn Henningsen, Chr. Jensens vei 2   ·   1390 VOLLEN   ·   Tlf. 66 98 91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b38281e2342bf" /><Relationship Type="http://schemas.openxmlformats.org/officeDocument/2006/relationships/footer" Target="/word/footer1.xml" Id="R13229d5dfbf24329" /></Relationships>
</file>