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97c884b6f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VASSLAG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VASSLAG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203d225d84b5a"/>
      <w:footerReference xmlns:r="http://schemas.openxmlformats.org/officeDocument/2006/relationships" w:type="default" r:id="Rb630a9c865fb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VASSLAG   ·   Org.nr 977 544 319   ·   Nedra Lunde 15   ·   5690 LUNDEGREND   ·   Tlf. 48 21 12 03   ·   post@lundevasslag.no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VASSLAG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203d225d84b5a" /><Relationship Type="http://schemas.openxmlformats.org/officeDocument/2006/relationships/footer" Target="/word/footer1.xml" Id="Rb630a9c865fb4472" /></Relationships>
</file>