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2ff85ab89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TOMTEPROSJEKT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TOMTEPROSJEKT AS</w:t>
      </w:r>
    </w:p>
    <w:sectPr>
      <w:headerReference xmlns:r="http://schemas.openxmlformats.org/officeDocument/2006/relationships" w:type="default" r:id="R88105b083c9648d8"/>
      <w:footerReference xmlns:r="http://schemas.openxmlformats.org/officeDocument/2006/relationships" w:type="default" r:id="Rbc9b8e6863bb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TOMTEPROSJEKT AS   ·   Org.nr 977 566 886   ·   Otto Blehrs vei 39A   ·   1397 NESØYA   ·   Tlf. 22 28 53 80   ·   lj@vestliboligpartner.no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05b083c9648d8" /><Relationship Type="http://schemas.openxmlformats.org/officeDocument/2006/relationships/footer" Target="/word/footer1.xml" Id="Rbc9b8e6863bb4e2e" /></Relationships>
</file>