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196d5c15b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Deknepollen,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GEIR SANDAL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SANDAL AS</w:t>
      </w:r>
    </w:p>
    <w:sectPr>
      <w:headerReference xmlns:r="http://schemas.openxmlformats.org/officeDocument/2006/relationships" w:type="default" r:id="R3eca9872c2fc42d7"/>
      <w:footerReference xmlns:r="http://schemas.openxmlformats.org/officeDocument/2006/relationships" w:type="default" r:id="Rba3911691098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SANDAL AS   ·   Org.nr 978 620 779   ·   Myrane 14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SANDAL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a9872c2fc42d7" /><Relationship Type="http://schemas.openxmlformats.org/officeDocument/2006/relationships/footer" Target="/word/footer1.xml" Id="Rba3911691098491c" /></Relationships>
</file>