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f92584fea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ANDERSLAND BYGG AS</w:t>
      </w:r>
    </w:p>
    <w:sectPr>
      <w:headerReference xmlns:r="http://schemas.openxmlformats.org/officeDocument/2006/relationships" w:type="default" r:id="R3fe9d3530eff4f16"/>
      <w:footerReference xmlns:r="http://schemas.openxmlformats.org/officeDocument/2006/relationships" w:type="default" r:id="Rb5f585c373e8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9d3530eff4f16" /><Relationship Type="http://schemas.openxmlformats.org/officeDocument/2006/relationships/footer" Target="/word/footer1.xml" Id="Rb5f585c373e8409d" /></Relationships>
</file>