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3b5ff8721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 CHRISTOPHERSEN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2275ea279ecb495d"/>
      <w:footerReference xmlns:r="http://schemas.openxmlformats.org/officeDocument/2006/relationships" w:type="default" r:id="Rb77df1a3ea6b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ea279ecb495d" /><Relationship Type="http://schemas.openxmlformats.org/officeDocument/2006/relationships/footer" Target="/word/footer1.xml" Id="Rb77df1a3ea6b450a" /></Relationships>
</file>