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8bf25365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 CONSULTANTS AS</w:t>
      </w:r>
    </w:p>
    <w:sectPr>
      <w:headerReference xmlns:r="http://schemas.openxmlformats.org/officeDocument/2006/relationships" w:type="default" r:id="R30fc1d6be2a0409c"/>
      <w:footerReference xmlns:r="http://schemas.openxmlformats.org/officeDocument/2006/relationships" w:type="default" r:id="Rd2037ef5aa1c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c1d6be2a0409c" /><Relationship Type="http://schemas.openxmlformats.org/officeDocument/2006/relationships/footer" Target="/word/footer1.xml" Id="Rd2037ef5aa1c4ddf" /></Relationships>
</file>