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e67ceba5d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ORDO INVESTERINGSSELSKAP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2ab1c2905bdc4c94"/>
      <w:footerReference xmlns:r="http://schemas.openxmlformats.org/officeDocument/2006/relationships" w:type="default" r:id="R40dbafad7008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1c2905bdc4c94" /><Relationship Type="http://schemas.openxmlformats.org/officeDocument/2006/relationships/footer" Target="/word/footer1.xml" Id="R40dbafad70084472" /></Relationships>
</file>