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c26edc4f0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BYGG- OG TØMRERMESTER Romar Bryhn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 OG TØMRERMESTER Romar Bryhn</w:t>
      </w:r>
    </w:p>
    <w:sectPr>
      <w:headerReference xmlns:r="http://schemas.openxmlformats.org/officeDocument/2006/relationships" w:type="default" r:id="Re917bd0694ca4f4a"/>
      <w:footerReference xmlns:r="http://schemas.openxmlformats.org/officeDocument/2006/relationships" w:type="default" r:id="R6816f2470a3f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 OG TØMRERMESTER Romar Bryhn   ·   Org.nr 979 274 289   ·   Båtstøveien 13C   ·   3477 BÅTSTØ   ·   Tlf. 31 29 00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 OG TØMRERMESTER Romar Bryhn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7bd0694ca4f4a" /><Relationship Type="http://schemas.openxmlformats.org/officeDocument/2006/relationships/footer" Target="/word/footer1.xml" Id="R6816f2470a3f4aab" /></Relationships>
</file>