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7a37cf025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BARGE INVEST AS</w:t>
      </w:r>
    </w:p>
    <w:sectPr>
      <w:headerReference xmlns:r="http://schemas.openxmlformats.org/officeDocument/2006/relationships" w:type="default" r:id="R81d265ad817149ed"/>
      <w:footerReference xmlns:r="http://schemas.openxmlformats.org/officeDocument/2006/relationships" w:type="default" r:id="Rdd0f5abc8dfe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BARGE INVEST AS   ·   Org.nr 979 281 579   ·   Havnavegen 73   ·   5570 AKSDAL   ·   rune@eideba.no   ·   www.barge-invest.no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265ad817149ed" /><Relationship Type="http://schemas.openxmlformats.org/officeDocument/2006/relationships/footer" Target="/word/footer1.xml" Id="Rdd0f5abc8dfe475c" /></Relationships>
</file>