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743843fa5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LAENG AS</w:t>
      </w:r>
    </w:p>
    <w:sectPr>
      <w:headerReference xmlns:r="http://schemas.openxmlformats.org/officeDocument/2006/relationships" w:type="default" r:id="R39defd41ba6e4790"/>
      <w:footerReference xmlns:r="http://schemas.openxmlformats.org/officeDocument/2006/relationships" w:type="default" r:id="Rc31830a6efe9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AS   ·   Org.nr 979 389 027   ·   c/o Laeng Bedriftservice AS, Sandakerveien 140   ·   0484 OSLO   ·   Tlf. 22 02 64 60   ·   trond@gyda.no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efd41ba6e4790" /><Relationship Type="http://schemas.openxmlformats.org/officeDocument/2006/relationships/footer" Target="/word/footer1.xml" Id="Rc31830a6efe94c29" /></Relationships>
</file>