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a4fa9ba6d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BUNDEGRUPPEN AS</w:t>
      </w:r>
    </w:p>
    <w:sectPr>
      <w:headerReference xmlns:r="http://schemas.openxmlformats.org/officeDocument/2006/relationships" w:type="default" r:id="Rf7dee140e65b4404"/>
      <w:footerReference xmlns:r="http://schemas.openxmlformats.org/officeDocument/2006/relationships" w:type="default" r:id="R5cf395506fd9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BUNDEGRUPPEN AS   ·   Org.nr 979 392 389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BUNDEGRUPPEN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ee140e65b4404" /><Relationship Type="http://schemas.openxmlformats.org/officeDocument/2006/relationships/footer" Target="/word/footer1.xml" Id="R5cf395506fd948aa" /></Relationships>
</file>