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805f6938d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MAGNE MAGLER WIGGEN SIVILARKITEKTER MNAL AS.</w:t>
      </w:r>
    </w:p>
    <w:sectPr>
      <w:headerReference xmlns:r="http://schemas.openxmlformats.org/officeDocument/2006/relationships" w:type="default" r:id="R2dd8421f1a6a4748"/>
      <w:footerReference xmlns:r="http://schemas.openxmlformats.org/officeDocument/2006/relationships" w:type="default" r:id="R2d6daae8b2c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8421f1a6a4748" /><Relationship Type="http://schemas.openxmlformats.org/officeDocument/2006/relationships/footer" Target="/word/footer1.xml" Id="R2d6daae8b2cf47df" /></Relationships>
</file>