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57eb0888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MODERNE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BYGGFORNYELSE AS</w:t>
      </w:r>
    </w:p>
    <w:sectPr>
      <w:headerReference xmlns:r="http://schemas.openxmlformats.org/officeDocument/2006/relationships" w:type="default" r:id="R1bf41a51319a4097"/>
      <w:footerReference xmlns:r="http://schemas.openxmlformats.org/officeDocument/2006/relationships" w:type="default" r:id="R4d08c5cf64a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1a51319a4097" /><Relationship Type="http://schemas.openxmlformats.org/officeDocument/2006/relationships/footer" Target="/word/footer1.xml" Id="R4d08c5cf64a149c8" /></Relationships>
</file>