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48d38dac1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Talgje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Talgje,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6ec0c01b24eeb"/>
      <w:footerReference xmlns:r="http://schemas.openxmlformats.org/officeDocument/2006/relationships" w:type="default" r:id="R52ee26ebab8a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 MASKIN AS   ·   Org.nr 979 458 355   ·   Gardsvågen 35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ec0c01b24eeb" /><Relationship Type="http://schemas.openxmlformats.org/officeDocument/2006/relationships/footer" Target="/word/footer1.xml" Id="R52ee26ebab8a4ed4" /></Relationships>
</file>