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09ada9b74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SANITÆR AS</w:t>
      </w:r>
    </w:p>
    <w:sectPr>
      <w:headerReference xmlns:r="http://schemas.openxmlformats.org/officeDocument/2006/relationships" w:type="default" r:id="Rbe13831b21284622"/>
      <w:footerReference xmlns:r="http://schemas.openxmlformats.org/officeDocument/2006/relationships" w:type="default" r:id="Rb2ad96cd2c7a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831b21284622" /><Relationship Type="http://schemas.openxmlformats.org/officeDocument/2006/relationships/footer" Target="/word/footer1.xml" Id="Rb2ad96cd2c7a4a41" /></Relationships>
</file>