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5bcdd6c67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KONGSVIK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KONGSVIK CONSULTING AS</w:t>
      </w:r>
    </w:p>
    <w:sectPr>
      <w:headerReference xmlns:r="http://schemas.openxmlformats.org/officeDocument/2006/relationships" w:type="default" r:id="Rdeecb8bc85484d7c"/>
      <w:footerReference xmlns:r="http://schemas.openxmlformats.org/officeDocument/2006/relationships" w:type="default" r:id="R32f9b3607944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KONGSVIK CONSULTING AS   ·   Org.nr 979 520 271   ·   Luftå 70   ·   4322 SANDNES   ·   eirik@kongsvik.no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cb8bc85484d7c" /><Relationship Type="http://schemas.openxmlformats.org/officeDocument/2006/relationships/footer" Target="/word/footer1.xml" Id="R32f9b36079444b96" /></Relationships>
</file>