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a74d922cf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GVEIN AS</w:t>
      </w:r>
    </w:p>
    <w:sectPr>
      <w:headerReference xmlns:r="http://schemas.openxmlformats.org/officeDocument/2006/relationships" w:type="default" r:id="Ra2ddf3ff400d4232"/>
      <w:footerReference xmlns:r="http://schemas.openxmlformats.org/officeDocument/2006/relationships" w:type="default" r:id="R4620b0da9202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GVEIN AS   ·   Org.nr 979 545 975   ·   Gaustadveien 17A   ·   0372 OSLO   ·   jorgen.gvein@debet-kredit.no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GVEIN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df3ff400d4232" /><Relationship Type="http://schemas.openxmlformats.org/officeDocument/2006/relationships/footer" Target="/word/footer1.xml" Id="R4620b0da92024b9b" /></Relationships>
</file>