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e0b602b4446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SOLSTA INVEST AS</w:t>
      </w:r>
    </w:p>
    <w:sectPr>
      <w:headerReference xmlns:r="http://schemas.openxmlformats.org/officeDocument/2006/relationships" w:type="default" r:id="Rf46423e82f4f40d2"/>
      <w:footerReference xmlns:r="http://schemas.openxmlformats.org/officeDocument/2006/relationships" w:type="default" r:id="Rd02b6e1ba7d7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423e82f4f40d2" /><Relationship Type="http://schemas.openxmlformats.org/officeDocument/2006/relationships/footer" Target="/word/footer1.xml" Id="Rd02b6e1ba7d74531" /></Relationships>
</file>