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4c3ab18e4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KAPLAK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KAPLAK AS</w:t>
      </w:r>
    </w:p>
    <w:sectPr>
      <w:headerReference xmlns:r="http://schemas.openxmlformats.org/officeDocument/2006/relationships" w:type="default" r:id="R75a08800cc3c4125"/>
      <w:footerReference xmlns:r="http://schemas.openxmlformats.org/officeDocument/2006/relationships" w:type="default" r:id="R1305357ac6ff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KAPLAK AS   ·   Org.nr 979 807 988   ·   Albertine Wærness veg 20   ·   7033 TRONDHEIM   ·   morten@kaplak.no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KAPLAK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08800cc3c4125" /><Relationship Type="http://schemas.openxmlformats.org/officeDocument/2006/relationships/footer" Target="/word/footer1.xml" Id="R1305357ac6ff4414" /></Relationships>
</file>