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4bb37cf33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GRAVING OG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Borre,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GRAVING OG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ffaff5b514759"/>
      <w:footerReference xmlns:r="http://schemas.openxmlformats.org/officeDocument/2006/relationships" w:type="default" r:id="Rcaf190eec011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faff5b514759" /><Relationship Type="http://schemas.openxmlformats.org/officeDocument/2006/relationships/footer" Target="/word/footer1.xml" Id="Rcaf190eec0114f60" /></Relationships>
</file>