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59ee36439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HANSEN GRAVING OG TRANSPORT.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618c3871899499f"/>
      <w:footerReference xmlns:r="http://schemas.openxmlformats.org/officeDocument/2006/relationships" w:type="default" r:id="R24b517dc5b0b4c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GRAVING OG TRANSPORT   ·   Org.nr 979 826 621   ·   Kimestadveien 111   ·   3184 BORRE   ·   Tlf. 33 07 45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GRAVING OG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8c3871899499f" /><Relationship Type="http://schemas.openxmlformats.org/officeDocument/2006/relationships/footer" Target="/word/footer1.xml" Id="R24b517dc5b0b4c13" /></Relationships>
</file>