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d228b001724e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GAUSEL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GAUSEL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b273d21c6c42ca"/>
      <w:footerReference xmlns:r="http://schemas.openxmlformats.org/officeDocument/2006/relationships" w:type="default" r:id="R9fc2f528dd5b4c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GAUSEL INVESTERING AS   ·   Org.nr 979 848 765   ·   Gauselvågen 86   ·   4032 STAVANGER   ·   Tlf. 51 57 15 77   ·   robert@gauselinvestering.no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GAUSEL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b273d21c6c42ca" /><Relationship Type="http://schemas.openxmlformats.org/officeDocument/2006/relationships/footer" Target="/word/footer1.xml" Id="R9fc2f528dd5b4c74" /></Relationships>
</file>