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97c4e138f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HERMES AS</w:t>
      </w:r>
    </w:p>
    <w:sectPr>
      <w:headerReference xmlns:r="http://schemas.openxmlformats.org/officeDocument/2006/relationships" w:type="default" r:id="Rcce0817fb0a943ff"/>
      <w:footerReference xmlns:r="http://schemas.openxmlformats.org/officeDocument/2006/relationships" w:type="default" r:id="R7cec71ac0a95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HERMES AS   ·   Org.nr 979 929 609   ·   Trælvikveien 6   ·   8906 BRØNNØYSUND   ·   zzeemm@online.no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0817fb0a943ff" /><Relationship Type="http://schemas.openxmlformats.org/officeDocument/2006/relationships/footer" Target="/word/footer1.xml" Id="R7cec71ac0a954685" /></Relationships>
</file>