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4f7d4ed2e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ALLBYGG FLORØ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ALLBYGG FLORØ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2f956a31b4a58"/>
      <w:footerReference xmlns:r="http://schemas.openxmlformats.org/officeDocument/2006/relationships" w:type="default" r:id="R46283ca8bfb7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ALLBYGG FLORØ AS   ·   Org.nr 979 953 852   ·   Hamregata 1   ·   6900 FLORØ   ·   Tlf. 57 74 20 50   ·   Ludvik@allbygg.no   ·   www.allbygg.no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ALLBYGG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2f956a31b4a58" /><Relationship Type="http://schemas.openxmlformats.org/officeDocument/2006/relationships/footer" Target="/word/footer1.xml" Id="R46283ca8bfb7421b" /></Relationships>
</file>