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5f032c1bd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EIDSMO KONSULENT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03ecf30d6b934496"/>
      <w:footerReference xmlns:r="http://schemas.openxmlformats.org/officeDocument/2006/relationships" w:type="default" r:id="Rbb20d02c932e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cf30d6b934496" /><Relationship Type="http://schemas.openxmlformats.org/officeDocument/2006/relationships/footer" Target="/word/footer1.xml" Id="Rbb20d02c932e49dc" /></Relationships>
</file>