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b97885b26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EGERSUND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EGERSUND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2f60e9ac84305"/>
      <w:footerReference xmlns:r="http://schemas.openxmlformats.org/officeDocument/2006/relationships" w:type="default" r:id="R88107a25d1eb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2f60e9ac84305" /><Relationship Type="http://schemas.openxmlformats.org/officeDocument/2006/relationships/footer" Target="/word/footer1.xml" Id="R88107a25d1eb4fb3" /></Relationships>
</file>