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b2a661d53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ENTREPRENØR AS</w:t>
      </w:r>
    </w:p>
    <w:sectPr>
      <w:headerReference xmlns:r="http://schemas.openxmlformats.org/officeDocument/2006/relationships" w:type="default" r:id="R2691b5de59ff41aa"/>
      <w:footerReference xmlns:r="http://schemas.openxmlformats.org/officeDocument/2006/relationships" w:type="default" r:id="Rce4e5798e952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ENTREPRENØR AS   ·   Org.nr 980 049 159   ·   Smalvollveien 26-28   ·   0667 OSLO   ·   Tlf. 23 03 94 80   ·   nils@nilsberg.no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1b5de59ff41aa" /><Relationship Type="http://schemas.openxmlformats.org/officeDocument/2006/relationships/footer" Target="/word/footer1.xml" Id="Rce4e5798e9524f8d" /></Relationships>
</file>